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F4" w:rsidRDefault="008306F4" w:rsidP="008306F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8306F4" w:rsidRPr="008306F4" w:rsidRDefault="008306F4" w:rsidP="008306F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Zagadnienia na egzamin</w:t>
      </w:r>
      <w:bookmarkStart w:id="0" w:name="_GoBack"/>
      <w:bookmarkEnd w:id="0"/>
    </w:p>
    <w:p w:rsidR="00ED6906" w:rsidRPr="008306F4" w:rsidRDefault="008306F4" w:rsidP="008306F4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8306F4">
        <w:rPr>
          <w:rFonts w:ascii="Arial" w:hAnsi="Arial" w:cs="Arial"/>
          <w:color w:val="000000" w:themeColor="text1"/>
          <w:sz w:val="20"/>
          <w:szCs w:val="20"/>
        </w:rPr>
        <w:t>Internet jako „ocean informacji”</w:t>
      </w:r>
    </w:p>
    <w:p w:rsidR="008306F4" w:rsidRPr="008306F4" w:rsidRDefault="008306F4" w:rsidP="008306F4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8306F4">
        <w:rPr>
          <w:rFonts w:ascii="Arial" w:hAnsi="Arial" w:cs="Arial"/>
          <w:color w:val="000000" w:themeColor="text1"/>
          <w:sz w:val="20"/>
          <w:szCs w:val="20"/>
        </w:rPr>
        <w:t>Wybrane przepisy prawa dotyczące TIK</w:t>
      </w:r>
    </w:p>
    <w:p w:rsidR="008306F4" w:rsidRPr="008306F4" w:rsidRDefault="008306F4" w:rsidP="008306F4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8306F4">
        <w:rPr>
          <w:rFonts w:ascii="Arial" w:hAnsi="Arial" w:cs="Arial"/>
          <w:color w:val="000000" w:themeColor="text1"/>
          <w:sz w:val="20"/>
          <w:szCs w:val="20"/>
        </w:rPr>
        <w:t>Metody opracowywania dokumentów wielostronicowych</w:t>
      </w:r>
    </w:p>
    <w:p w:rsidR="008306F4" w:rsidRPr="008306F4" w:rsidRDefault="008306F4" w:rsidP="008306F4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8306F4">
        <w:rPr>
          <w:rFonts w:ascii="Arial" w:hAnsi="Arial" w:cs="Arial"/>
          <w:color w:val="000000" w:themeColor="text1"/>
          <w:sz w:val="20"/>
          <w:szCs w:val="20"/>
        </w:rPr>
        <w:t>Tworzenie prezentacji multimedialnych na podstawie konspektu</w:t>
      </w:r>
    </w:p>
    <w:p w:rsidR="008306F4" w:rsidRPr="008306F4" w:rsidRDefault="008306F4" w:rsidP="008306F4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8306F4">
        <w:rPr>
          <w:rFonts w:ascii="Arial" w:hAnsi="Arial" w:cs="Arial"/>
          <w:color w:val="000000" w:themeColor="text1"/>
          <w:sz w:val="20"/>
          <w:szCs w:val="20"/>
        </w:rPr>
        <w:t>E-nauczanie oraz inne e-usługi</w:t>
      </w:r>
    </w:p>
    <w:p w:rsidR="008306F4" w:rsidRPr="008306F4" w:rsidRDefault="008306F4" w:rsidP="008306F4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8306F4">
        <w:rPr>
          <w:rFonts w:ascii="Arial" w:hAnsi="Arial" w:cs="Arial"/>
          <w:color w:val="000000" w:themeColor="text1"/>
          <w:sz w:val="20"/>
          <w:szCs w:val="20"/>
        </w:rPr>
        <w:t>Formatowanie tabeli arkusza i prezentacja danych na wykresach</w:t>
      </w:r>
    </w:p>
    <w:p w:rsidR="008306F4" w:rsidRPr="008306F4" w:rsidRDefault="008306F4" w:rsidP="008306F4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8306F4">
        <w:rPr>
          <w:rFonts w:ascii="Arial" w:hAnsi="Arial" w:cs="Arial"/>
          <w:color w:val="000000" w:themeColor="text1"/>
          <w:sz w:val="20"/>
          <w:szCs w:val="20"/>
        </w:rPr>
        <w:t>Wybrane funkcje arkusza kalkulacyjnego</w:t>
      </w:r>
    </w:p>
    <w:p w:rsidR="008306F4" w:rsidRPr="008306F4" w:rsidRDefault="008306F4" w:rsidP="008306F4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8306F4">
        <w:rPr>
          <w:rFonts w:ascii="Arial" w:hAnsi="Arial" w:cs="Arial"/>
          <w:color w:val="000000" w:themeColor="text1"/>
          <w:sz w:val="20"/>
          <w:szCs w:val="20"/>
        </w:rPr>
        <w:t>Zasady tworzenia relacyjnej bazy danych</w:t>
      </w:r>
    </w:p>
    <w:p w:rsidR="008306F4" w:rsidRPr="008306F4" w:rsidRDefault="008306F4" w:rsidP="008306F4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8306F4">
        <w:rPr>
          <w:rFonts w:ascii="Arial" w:hAnsi="Arial" w:cs="Arial"/>
          <w:color w:val="000000" w:themeColor="text1"/>
          <w:sz w:val="20"/>
          <w:szCs w:val="20"/>
        </w:rPr>
        <w:t>Przygotowywanie formularzy, tworzenie kwerend,  aporty i korespondencja seryjna</w:t>
      </w:r>
    </w:p>
    <w:p w:rsidR="008306F4" w:rsidRPr="008306F4" w:rsidRDefault="008306F4" w:rsidP="008306F4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8306F4">
        <w:rPr>
          <w:rFonts w:ascii="Arial" w:hAnsi="Arial" w:cs="Arial"/>
          <w:color w:val="000000" w:themeColor="text1"/>
          <w:sz w:val="20"/>
          <w:szCs w:val="20"/>
        </w:rPr>
        <w:t>Komputer i inne urządzenia elektroniczne</w:t>
      </w:r>
    </w:p>
    <w:p w:rsidR="008306F4" w:rsidRPr="008306F4" w:rsidRDefault="008306F4" w:rsidP="008306F4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8306F4">
        <w:rPr>
          <w:rFonts w:ascii="Arial" w:hAnsi="Arial" w:cs="Arial"/>
          <w:color w:val="000000" w:themeColor="text1"/>
          <w:sz w:val="20"/>
          <w:szCs w:val="20"/>
        </w:rPr>
        <w:t>Sieci komputerowe</w:t>
      </w:r>
    </w:p>
    <w:p w:rsidR="008306F4" w:rsidRPr="008306F4" w:rsidRDefault="008306F4" w:rsidP="008306F4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8306F4">
        <w:rPr>
          <w:rFonts w:ascii="Arial" w:hAnsi="Arial" w:cs="Arial"/>
          <w:color w:val="000000" w:themeColor="text1"/>
          <w:sz w:val="20"/>
          <w:szCs w:val="20"/>
        </w:rPr>
        <w:t>Bezpieczeństwo i ochrona danych w komputerach i sieciach komputerowych</w:t>
      </w:r>
    </w:p>
    <w:p w:rsidR="008306F4" w:rsidRPr="008306F4" w:rsidRDefault="008306F4" w:rsidP="008306F4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8306F4">
        <w:rPr>
          <w:rFonts w:ascii="Arial" w:hAnsi="Arial" w:cs="Arial"/>
          <w:color w:val="000000" w:themeColor="text1"/>
          <w:sz w:val="20"/>
          <w:szCs w:val="20"/>
        </w:rPr>
        <w:t>Rozwiązywanie problemów algorytmicznych. Schematy blokowe</w:t>
      </w:r>
    </w:p>
    <w:p w:rsidR="008306F4" w:rsidRPr="008306F4" w:rsidRDefault="008306F4" w:rsidP="008306F4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8306F4">
        <w:rPr>
          <w:rFonts w:ascii="Arial" w:hAnsi="Arial" w:cs="Arial"/>
          <w:color w:val="000000" w:themeColor="text1"/>
          <w:sz w:val="20"/>
          <w:szCs w:val="20"/>
        </w:rPr>
        <w:t>Zapisywanie algorytmów liniowych i z warunkami w języku programowania</w:t>
      </w:r>
    </w:p>
    <w:p w:rsidR="008306F4" w:rsidRPr="008306F4" w:rsidRDefault="008306F4" w:rsidP="008306F4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8306F4">
        <w:rPr>
          <w:rFonts w:ascii="Arial" w:hAnsi="Arial" w:cs="Arial"/>
          <w:color w:val="000000" w:themeColor="text1"/>
          <w:sz w:val="20"/>
          <w:szCs w:val="20"/>
        </w:rPr>
        <w:t>Opracowywanie grafiki rastrowej i wektorowej</w:t>
      </w:r>
    </w:p>
    <w:p w:rsidR="008306F4" w:rsidRPr="008306F4" w:rsidRDefault="008306F4" w:rsidP="008306F4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8306F4">
        <w:rPr>
          <w:rFonts w:ascii="Arial" w:hAnsi="Arial" w:cs="Arial"/>
          <w:color w:val="000000" w:themeColor="text1"/>
          <w:sz w:val="20"/>
          <w:szCs w:val="20"/>
        </w:rPr>
        <w:t>Opracowywanie cyfrowych obrazów i filmów</w:t>
      </w:r>
    </w:p>
    <w:p w:rsidR="008306F4" w:rsidRPr="008306F4" w:rsidRDefault="008306F4" w:rsidP="008306F4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8306F4">
        <w:rPr>
          <w:rFonts w:ascii="Arial" w:hAnsi="Arial" w:cs="Arial"/>
          <w:color w:val="000000" w:themeColor="text1"/>
          <w:sz w:val="20"/>
          <w:szCs w:val="20"/>
        </w:rPr>
        <w:t>Zasady tworzenia stron internetowych</w:t>
      </w:r>
    </w:p>
    <w:p w:rsidR="008306F4" w:rsidRPr="008306F4" w:rsidRDefault="008306F4" w:rsidP="008306F4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8306F4">
        <w:rPr>
          <w:rFonts w:ascii="Arial" w:hAnsi="Arial" w:cs="Arial"/>
          <w:color w:val="000000" w:themeColor="text1"/>
          <w:sz w:val="20"/>
          <w:szCs w:val="20"/>
        </w:rPr>
        <w:t>Tworzenie strony WWW w języku HTML</w:t>
      </w:r>
    </w:p>
    <w:p w:rsidR="008306F4" w:rsidRPr="008306F4" w:rsidRDefault="008306F4" w:rsidP="008306F4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8306F4">
        <w:rPr>
          <w:rFonts w:ascii="Arial" w:hAnsi="Arial" w:cs="Arial"/>
          <w:color w:val="000000" w:themeColor="text1"/>
          <w:sz w:val="20"/>
          <w:szCs w:val="20"/>
        </w:rPr>
        <w:t xml:space="preserve">Stosowanie stylów i elementów programowania do tworzenia stron WWW </w:t>
      </w:r>
      <w:r w:rsidRPr="008306F4">
        <w:rPr>
          <w:rFonts w:ascii="Arial" w:hAnsi="Arial" w:cs="Arial"/>
          <w:color w:val="000000" w:themeColor="text1"/>
          <w:sz w:val="20"/>
          <w:szCs w:val="20"/>
        </w:rPr>
        <w:br/>
      </w:r>
    </w:p>
    <w:sectPr w:rsidR="008306F4" w:rsidRPr="0083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23CBB"/>
    <w:multiLevelType w:val="hybridMultilevel"/>
    <w:tmpl w:val="2F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F4"/>
    <w:rsid w:val="008306F4"/>
    <w:rsid w:val="00E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Wiesiek</cp:lastModifiedBy>
  <cp:revision>1</cp:revision>
  <dcterms:created xsi:type="dcterms:W3CDTF">2013-10-25T18:51:00Z</dcterms:created>
  <dcterms:modified xsi:type="dcterms:W3CDTF">2013-10-25T19:01:00Z</dcterms:modified>
</cp:coreProperties>
</file>